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08" w:rsidRPr="00124508" w:rsidRDefault="00D13206" w:rsidP="00D41ED9">
      <w:pPr>
        <w:adjustRightInd w:val="0"/>
        <w:snapToGrid w:val="0"/>
        <w:spacing w:line="520" w:lineRule="exact"/>
        <w:jc w:val="center"/>
        <w:rPr>
          <w:rFonts w:ascii="微软雅黑" w:eastAsia="微软雅黑" w:hAnsi="微软雅黑" w:hint="eastAsia"/>
          <w:b/>
          <w:sz w:val="32"/>
          <w:szCs w:val="24"/>
        </w:rPr>
      </w:pPr>
      <w:r>
        <w:rPr>
          <w:rFonts w:ascii="微软雅黑" w:eastAsia="微软雅黑" w:hAnsi="微软雅黑" w:hint="eastAsia"/>
          <w:b/>
          <w:sz w:val="32"/>
          <w:szCs w:val="24"/>
        </w:rPr>
        <w:t>浙江大学MBA校友</w:t>
      </w:r>
      <w:r w:rsidR="00124508" w:rsidRPr="00124508">
        <w:rPr>
          <w:rFonts w:ascii="微软雅黑" w:eastAsia="微软雅黑" w:hAnsi="微软雅黑" w:hint="eastAsia"/>
          <w:b/>
          <w:sz w:val="32"/>
          <w:szCs w:val="24"/>
        </w:rPr>
        <w:t>导师</w:t>
      </w:r>
      <w:r w:rsidR="00AF31FB">
        <w:rPr>
          <w:rFonts w:ascii="微软雅黑" w:eastAsia="微软雅黑" w:hAnsi="微软雅黑" w:hint="eastAsia"/>
          <w:b/>
          <w:sz w:val="32"/>
          <w:szCs w:val="24"/>
        </w:rPr>
        <w:t>计划</w:t>
      </w:r>
      <w:r w:rsidR="00CE2241">
        <w:rPr>
          <w:rFonts w:ascii="微软雅黑" w:eastAsia="微软雅黑" w:hAnsi="微软雅黑" w:hint="eastAsia"/>
          <w:b/>
          <w:sz w:val="32"/>
          <w:szCs w:val="24"/>
        </w:rPr>
        <w:t>学生守则</w:t>
      </w:r>
    </w:p>
    <w:p w:rsidR="002C1744" w:rsidRDefault="002C1744" w:rsidP="002C1744">
      <w:pPr>
        <w:adjustRightInd w:val="0"/>
        <w:snapToGrid w:val="0"/>
        <w:spacing w:line="480" w:lineRule="exact"/>
        <w:rPr>
          <w:rFonts w:ascii="微软雅黑" w:eastAsia="微软雅黑" w:hAnsi="微软雅黑"/>
          <w:b/>
          <w:sz w:val="24"/>
          <w:szCs w:val="24"/>
        </w:rPr>
      </w:pPr>
    </w:p>
    <w:p w:rsidR="000F554A" w:rsidRDefault="000F554A" w:rsidP="000F554A">
      <w:pPr>
        <w:adjustRightInd w:val="0"/>
        <w:snapToGrid w:val="0"/>
        <w:spacing w:line="520" w:lineRule="exact"/>
        <w:rPr>
          <w:rFonts w:ascii="微软雅黑" w:eastAsia="微软雅黑" w:hAnsi="微软雅黑" w:cs="Arial"/>
          <w:color w:val="333333"/>
          <w:sz w:val="24"/>
        </w:rPr>
      </w:pPr>
      <w:r>
        <w:rPr>
          <w:rFonts w:ascii="微软雅黑" w:eastAsia="微软雅黑" w:hAnsi="微软雅黑" w:cs="Arial" w:hint="eastAsia"/>
          <w:color w:val="333333"/>
          <w:sz w:val="24"/>
        </w:rPr>
        <w:t>一</w:t>
      </w:r>
      <w:r>
        <w:rPr>
          <w:rFonts w:ascii="微软雅黑" w:eastAsia="微软雅黑" w:hAnsi="微软雅黑" w:cs="Arial"/>
          <w:color w:val="333333"/>
          <w:sz w:val="24"/>
        </w:rPr>
        <w:t>、</w:t>
      </w:r>
      <w:r w:rsidR="00AB0FDF">
        <w:rPr>
          <w:rFonts w:ascii="微软雅黑" w:eastAsia="微软雅黑" w:hAnsi="微软雅黑" w:cs="Arial" w:hint="eastAsia"/>
          <w:color w:val="333333"/>
          <w:sz w:val="24"/>
        </w:rPr>
        <w:t>尊重与理解</w:t>
      </w:r>
      <w:r w:rsidR="00AB0FDF">
        <w:rPr>
          <w:rFonts w:ascii="微软雅黑" w:eastAsia="微软雅黑" w:hAnsi="微软雅黑" w:cs="Arial"/>
          <w:color w:val="333333"/>
          <w:sz w:val="24"/>
        </w:rPr>
        <w:t>校友导师，注意</w:t>
      </w:r>
      <w:r w:rsidR="00AB0FDF">
        <w:rPr>
          <w:rFonts w:ascii="微软雅黑" w:eastAsia="微软雅黑" w:hAnsi="微软雅黑" w:cs="Arial" w:hint="eastAsia"/>
          <w:color w:val="333333"/>
          <w:sz w:val="24"/>
        </w:rPr>
        <w:t>沟通礼仪</w:t>
      </w:r>
    </w:p>
    <w:p w:rsidR="00AB0FDF" w:rsidRDefault="00AB0FDF" w:rsidP="00AB0FDF">
      <w:pPr>
        <w:adjustRightInd w:val="0"/>
        <w:snapToGrid w:val="0"/>
        <w:spacing w:line="520" w:lineRule="exact"/>
        <w:ind w:firstLine="480"/>
        <w:rPr>
          <w:rFonts w:ascii="微软雅黑" w:eastAsia="微软雅黑" w:hAnsi="微软雅黑" w:cs="Arial"/>
          <w:color w:val="333333"/>
          <w:sz w:val="24"/>
        </w:rPr>
      </w:pPr>
      <w:r>
        <w:rPr>
          <w:rFonts w:ascii="微软雅黑" w:eastAsia="微软雅黑" w:hAnsi="微软雅黑" w:cs="Arial" w:hint="eastAsia"/>
          <w:color w:val="333333"/>
          <w:sz w:val="24"/>
        </w:rPr>
        <w:t>浙江大学MBA校友</w:t>
      </w:r>
      <w:r>
        <w:rPr>
          <w:rFonts w:ascii="微软雅黑" w:eastAsia="微软雅黑" w:hAnsi="微软雅黑" w:cs="Arial"/>
          <w:color w:val="333333"/>
          <w:sz w:val="24"/>
        </w:rPr>
        <w:t>导师计划得到了管理学院资深校友们的大力支持，</w:t>
      </w:r>
      <w:r>
        <w:rPr>
          <w:rFonts w:ascii="微软雅黑" w:eastAsia="微软雅黑" w:hAnsi="微软雅黑" w:cs="Arial" w:hint="eastAsia"/>
          <w:color w:val="333333"/>
          <w:sz w:val="24"/>
        </w:rPr>
        <w:t>导师</w:t>
      </w:r>
      <w:r>
        <w:rPr>
          <w:rFonts w:ascii="微软雅黑" w:eastAsia="微软雅黑" w:hAnsi="微软雅黑" w:cs="Arial"/>
          <w:color w:val="333333"/>
          <w:sz w:val="24"/>
        </w:rPr>
        <w:t>团队的每一位导师都是无私地希望将自己的所学</w:t>
      </w:r>
      <w:r>
        <w:rPr>
          <w:rFonts w:ascii="微软雅黑" w:eastAsia="微软雅黑" w:hAnsi="微软雅黑" w:cs="Arial" w:hint="eastAsia"/>
          <w:color w:val="333333"/>
          <w:sz w:val="24"/>
        </w:rPr>
        <w:t>、</w:t>
      </w:r>
      <w:r>
        <w:rPr>
          <w:rFonts w:ascii="微软雅黑" w:eastAsia="微软雅黑" w:hAnsi="微软雅黑" w:cs="Arial"/>
          <w:color w:val="333333"/>
          <w:sz w:val="24"/>
        </w:rPr>
        <w:t>所思</w:t>
      </w:r>
      <w:r>
        <w:rPr>
          <w:rFonts w:ascii="微软雅黑" w:eastAsia="微软雅黑" w:hAnsi="微软雅黑" w:cs="Arial" w:hint="eastAsia"/>
          <w:color w:val="333333"/>
          <w:sz w:val="24"/>
        </w:rPr>
        <w:t>以及</w:t>
      </w:r>
      <w:r>
        <w:rPr>
          <w:rFonts w:ascii="微软雅黑" w:eastAsia="微软雅黑" w:hAnsi="微软雅黑" w:cs="Arial"/>
          <w:color w:val="333333"/>
          <w:sz w:val="24"/>
        </w:rPr>
        <w:t>人生经验与</w:t>
      </w:r>
      <w:r>
        <w:rPr>
          <w:rFonts w:ascii="微软雅黑" w:eastAsia="微软雅黑" w:hAnsi="微软雅黑" w:cs="Arial" w:hint="eastAsia"/>
          <w:color w:val="333333"/>
          <w:sz w:val="24"/>
        </w:rPr>
        <w:t>MBA同学们</w:t>
      </w:r>
      <w:r>
        <w:rPr>
          <w:rFonts w:ascii="微软雅黑" w:eastAsia="微软雅黑" w:hAnsi="微软雅黑" w:cs="Arial"/>
          <w:color w:val="333333"/>
          <w:sz w:val="24"/>
        </w:rPr>
        <w:t>分享</w:t>
      </w:r>
      <w:r>
        <w:rPr>
          <w:rFonts w:ascii="微软雅黑" w:eastAsia="微软雅黑" w:hAnsi="微软雅黑" w:cs="Arial" w:hint="eastAsia"/>
          <w:color w:val="333333"/>
          <w:sz w:val="24"/>
        </w:rPr>
        <w:t>。</w:t>
      </w:r>
    </w:p>
    <w:p w:rsidR="00AB0FDF" w:rsidRDefault="00AB0FDF" w:rsidP="00AB0FDF">
      <w:pPr>
        <w:adjustRightInd w:val="0"/>
        <w:snapToGrid w:val="0"/>
        <w:spacing w:line="520" w:lineRule="exact"/>
        <w:ind w:firstLine="480"/>
        <w:rPr>
          <w:rFonts w:ascii="微软雅黑" w:eastAsia="微软雅黑" w:hAnsi="微软雅黑" w:cs="Arial"/>
          <w:color w:val="333333"/>
          <w:sz w:val="24"/>
        </w:rPr>
      </w:pPr>
      <w:r>
        <w:rPr>
          <w:rFonts w:ascii="微软雅黑" w:eastAsia="微软雅黑" w:hAnsi="微软雅黑" w:cs="Arial" w:hint="eastAsia"/>
          <w:color w:val="333333"/>
          <w:sz w:val="24"/>
        </w:rPr>
        <w:t>因此</w:t>
      </w:r>
      <w:r>
        <w:rPr>
          <w:rFonts w:ascii="微软雅黑" w:eastAsia="微软雅黑" w:hAnsi="微软雅黑" w:cs="Arial"/>
          <w:color w:val="333333"/>
          <w:sz w:val="24"/>
        </w:rPr>
        <w:t>，希望</w:t>
      </w:r>
      <w:r>
        <w:rPr>
          <w:rFonts w:ascii="微软雅黑" w:eastAsia="微软雅黑" w:hAnsi="微软雅黑" w:cs="Arial" w:hint="eastAsia"/>
          <w:color w:val="333333"/>
          <w:sz w:val="24"/>
        </w:rPr>
        <w:t>同学们</w:t>
      </w:r>
      <w:r>
        <w:rPr>
          <w:rFonts w:ascii="微软雅黑" w:eastAsia="微软雅黑" w:hAnsi="微软雅黑" w:cs="Arial"/>
          <w:color w:val="333333"/>
          <w:sz w:val="24"/>
        </w:rPr>
        <w:t>在参加校友导师计划</w:t>
      </w:r>
      <w:r>
        <w:rPr>
          <w:rFonts w:ascii="微软雅黑" w:eastAsia="微软雅黑" w:hAnsi="微软雅黑" w:cs="Arial" w:hint="eastAsia"/>
          <w:color w:val="333333"/>
          <w:sz w:val="24"/>
        </w:rPr>
        <w:t>的全程都怀着</w:t>
      </w:r>
      <w:r>
        <w:rPr>
          <w:rFonts w:ascii="微软雅黑" w:eastAsia="微软雅黑" w:hAnsi="微软雅黑" w:cs="Arial"/>
          <w:color w:val="333333"/>
          <w:sz w:val="24"/>
        </w:rPr>
        <w:t>感恩的心，给予校友导师</w:t>
      </w:r>
      <w:r>
        <w:rPr>
          <w:rFonts w:ascii="微软雅黑" w:eastAsia="微软雅黑" w:hAnsi="微软雅黑" w:cs="Arial" w:hint="eastAsia"/>
          <w:color w:val="333333"/>
          <w:sz w:val="24"/>
        </w:rPr>
        <w:t>足够</w:t>
      </w:r>
      <w:r>
        <w:rPr>
          <w:rFonts w:ascii="微软雅黑" w:eastAsia="微软雅黑" w:hAnsi="微软雅黑" w:cs="Arial"/>
          <w:color w:val="333333"/>
          <w:sz w:val="24"/>
        </w:rPr>
        <w:t>的尊重与</w:t>
      </w:r>
      <w:r>
        <w:rPr>
          <w:rFonts w:ascii="微软雅黑" w:eastAsia="微软雅黑" w:hAnsi="微软雅黑" w:cs="Arial" w:hint="eastAsia"/>
          <w:color w:val="333333"/>
          <w:sz w:val="24"/>
        </w:rPr>
        <w:t>理解。在</w:t>
      </w:r>
      <w:r>
        <w:rPr>
          <w:rFonts w:ascii="微软雅黑" w:eastAsia="微软雅黑" w:hAnsi="微软雅黑" w:cs="Arial"/>
          <w:color w:val="333333"/>
          <w:sz w:val="24"/>
        </w:rPr>
        <w:t>沟通过程中</w:t>
      </w:r>
      <w:r>
        <w:rPr>
          <w:rFonts w:ascii="微软雅黑" w:eastAsia="微软雅黑" w:hAnsi="微软雅黑" w:cs="Arial" w:hint="eastAsia"/>
          <w:color w:val="333333"/>
          <w:sz w:val="24"/>
        </w:rPr>
        <w:t>，</w:t>
      </w:r>
      <w:r>
        <w:rPr>
          <w:rFonts w:ascii="微软雅黑" w:eastAsia="微软雅黑" w:hAnsi="微软雅黑" w:cs="Arial"/>
          <w:color w:val="333333"/>
          <w:sz w:val="24"/>
        </w:rPr>
        <w:t>无论是电话、邮件或拜访，请务必注意</w:t>
      </w:r>
      <w:r>
        <w:rPr>
          <w:rFonts w:ascii="微软雅黑" w:eastAsia="微软雅黑" w:hAnsi="微软雅黑" w:cs="Arial" w:hint="eastAsia"/>
          <w:color w:val="333333"/>
          <w:sz w:val="24"/>
        </w:rPr>
        <w:t>时机</w:t>
      </w:r>
      <w:r>
        <w:rPr>
          <w:rFonts w:ascii="微软雅黑" w:eastAsia="微软雅黑" w:hAnsi="微软雅黑" w:cs="Arial"/>
          <w:color w:val="333333"/>
          <w:sz w:val="24"/>
        </w:rPr>
        <w:t>与礼节</w:t>
      </w:r>
      <w:r>
        <w:rPr>
          <w:rFonts w:ascii="微软雅黑" w:eastAsia="微软雅黑" w:hAnsi="微软雅黑" w:cs="Arial" w:hint="eastAsia"/>
          <w:color w:val="333333"/>
          <w:sz w:val="24"/>
        </w:rPr>
        <w:t>，避免</w:t>
      </w:r>
      <w:r>
        <w:rPr>
          <w:rFonts w:ascii="微软雅黑" w:eastAsia="微软雅黑" w:hAnsi="微软雅黑" w:cs="Arial"/>
          <w:color w:val="333333"/>
          <w:sz w:val="24"/>
        </w:rPr>
        <w:t>不合时宜</w:t>
      </w:r>
      <w:r>
        <w:rPr>
          <w:rFonts w:ascii="微软雅黑" w:eastAsia="微软雅黑" w:hAnsi="微软雅黑" w:cs="Arial" w:hint="eastAsia"/>
          <w:color w:val="333333"/>
          <w:sz w:val="24"/>
        </w:rPr>
        <w:t>或频繁</w:t>
      </w:r>
      <w:r>
        <w:rPr>
          <w:rFonts w:ascii="微软雅黑" w:eastAsia="微软雅黑" w:hAnsi="微软雅黑" w:cs="Arial"/>
          <w:color w:val="333333"/>
          <w:sz w:val="24"/>
        </w:rPr>
        <w:t>的打扰</w:t>
      </w:r>
      <w:r>
        <w:rPr>
          <w:rFonts w:ascii="微软雅黑" w:eastAsia="微软雅黑" w:hAnsi="微软雅黑" w:cs="Arial" w:hint="eastAsia"/>
          <w:color w:val="333333"/>
          <w:sz w:val="24"/>
        </w:rPr>
        <w:t>。</w:t>
      </w:r>
    </w:p>
    <w:p w:rsidR="0020703F" w:rsidRDefault="0020703F" w:rsidP="0020703F">
      <w:pPr>
        <w:adjustRightInd w:val="0"/>
        <w:snapToGrid w:val="0"/>
        <w:spacing w:line="520" w:lineRule="exact"/>
        <w:rPr>
          <w:rFonts w:ascii="微软雅黑" w:eastAsia="微软雅黑" w:hAnsi="微软雅黑" w:cs="Arial" w:hint="eastAsia"/>
          <w:color w:val="333333"/>
          <w:sz w:val="24"/>
        </w:rPr>
      </w:pPr>
      <w:r>
        <w:rPr>
          <w:rFonts w:ascii="微软雅黑" w:eastAsia="微软雅黑" w:hAnsi="微软雅黑" w:cs="Arial" w:hint="eastAsia"/>
          <w:color w:val="333333"/>
          <w:sz w:val="24"/>
        </w:rPr>
        <w:t>二</w:t>
      </w:r>
      <w:r>
        <w:rPr>
          <w:rFonts w:ascii="微软雅黑" w:eastAsia="微软雅黑" w:hAnsi="微软雅黑" w:cs="Arial"/>
          <w:color w:val="333333"/>
          <w:sz w:val="24"/>
        </w:rPr>
        <w:t>、</w:t>
      </w:r>
      <w:r>
        <w:rPr>
          <w:rFonts w:ascii="微软雅黑" w:eastAsia="微软雅黑" w:hAnsi="微软雅黑" w:cs="Arial" w:hint="eastAsia"/>
          <w:color w:val="333333"/>
          <w:sz w:val="24"/>
        </w:rPr>
        <w:t>沟通</w:t>
      </w:r>
      <w:r>
        <w:rPr>
          <w:rFonts w:ascii="微软雅黑" w:eastAsia="微软雅黑" w:hAnsi="微软雅黑" w:cs="Arial"/>
          <w:color w:val="333333"/>
          <w:sz w:val="24"/>
        </w:rPr>
        <w:t>与指导</w:t>
      </w:r>
    </w:p>
    <w:p w:rsidR="0020703F" w:rsidRDefault="0020703F" w:rsidP="0020703F">
      <w:pPr>
        <w:adjustRightInd w:val="0"/>
        <w:snapToGrid w:val="0"/>
        <w:spacing w:line="520" w:lineRule="exact"/>
        <w:ind w:firstLine="480"/>
        <w:rPr>
          <w:rFonts w:ascii="微软雅黑" w:eastAsia="微软雅黑" w:hAnsi="微软雅黑" w:cs="Arial"/>
          <w:color w:val="333333"/>
          <w:sz w:val="24"/>
        </w:rPr>
      </w:pPr>
      <w:r w:rsidRPr="003F414E">
        <w:rPr>
          <w:rFonts w:ascii="微软雅黑" w:eastAsia="微软雅黑" w:hAnsi="微软雅黑" w:cs="Arial" w:hint="eastAsia"/>
          <w:color w:val="333333"/>
          <w:sz w:val="24"/>
        </w:rPr>
        <w:t>通过邮件、多媒体社交平台、电话或会面等形式</w:t>
      </w:r>
      <w:r>
        <w:rPr>
          <w:rFonts w:ascii="微软雅黑" w:eastAsia="微软雅黑" w:hAnsi="微软雅黑" w:cs="Arial" w:hint="eastAsia"/>
          <w:color w:val="333333"/>
          <w:sz w:val="24"/>
        </w:rPr>
        <w:t>，主动与导师保持联系。建议通过邮件的方式与导师取得第一次的联系，</w:t>
      </w:r>
      <w:r w:rsidRPr="003F414E">
        <w:rPr>
          <w:rFonts w:ascii="微软雅黑" w:eastAsia="微软雅黑" w:hAnsi="微软雅黑" w:cs="Arial" w:hint="eastAsia"/>
          <w:color w:val="333333"/>
          <w:sz w:val="24"/>
        </w:rPr>
        <w:t>每月至少一次与导师进行一次沟通，</w:t>
      </w:r>
      <w:r w:rsidRPr="003F414E">
        <w:rPr>
          <w:rFonts w:ascii="微软雅黑" w:eastAsia="微软雅黑" w:hAnsi="微软雅黑" w:cs="Arial"/>
          <w:color w:val="333333"/>
          <w:sz w:val="24"/>
        </w:rPr>
        <w:t>在每次交流前提前做好准备</w:t>
      </w:r>
      <w:r>
        <w:rPr>
          <w:rFonts w:ascii="微软雅黑" w:eastAsia="微软雅黑" w:hAnsi="微软雅黑" w:cs="Arial" w:hint="eastAsia"/>
          <w:color w:val="333333"/>
          <w:sz w:val="24"/>
        </w:rPr>
        <w:t>；</w:t>
      </w:r>
    </w:p>
    <w:p w:rsidR="0020703F" w:rsidRDefault="0020703F" w:rsidP="0020703F">
      <w:pPr>
        <w:adjustRightInd w:val="0"/>
        <w:snapToGrid w:val="0"/>
        <w:spacing w:line="520" w:lineRule="exact"/>
        <w:ind w:firstLine="480"/>
        <w:rPr>
          <w:rFonts w:ascii="微软雅黑" w:eastAsia="微软雅黑" w:hAnsi="微软雅黑" w:cs="Arial"/>
          <w:color w:val="333333"/>
          <w:sz w:val="24"/>
        </w:rPr>
      </w:pPr>
      <w:r>
        <w:rPr>
          <w:rFonts w:ascii="微软雅黑" w:eastAsia="微软雅黑" w:hAnsi="微软雅黑" w:cs="Arial" w:hint="eastAsia"/>
          <w:color w:val="333333"/>
          <w:sz w:val="24"/>
        </w:rPr>
        <w:t>积极参加导师</w:t>
      </w:r>
      <w:r>
        <w:rPr>
          <w:rFonts w:ascii="微软雅黑" w:eastAsia="微软雅黑" w:hAnsi="微软雅黑" w:cs="Arial"/>
          <w:color w:val="333333"/>
          <w:sz w:val="24"/>
        </w:rPr>
        <w:t>组织</w:t>
      </w:r>
      <w:r>
        <w:rPr>
          <w:rFonts w:ascii="微软雅黑" w:eastAsia="微软雅黑" w:hAnsi="微软雅黑" w:cs="Arial" w:hint="eastAsia"/>
          <w:color w:val="333333"/>
          <w:sz w:val="24"/>
        </w:rPr>
        <w:t>或</w:t>
      </w:r>
      <w:r>
        <w:rPr>
          <w:rFonts w:ascii="微软雅黑" w:eastAsia="微软雅黑" w:hAnsi="微软雅黑" w:cs="Arial"/>
          <w:color w:val="333333"/>
          <w:sz w:val="24"/>
        </w:rPr>
        <w:t>邀请参加的各类活动</w:t>
      </w:r>
      <w:r>
        <w:rPr>
          <w:rFonts w:ascii="微软雅黑" w:eastAsia="微软雅黑" w:hAnsi="微软雅黑" w:cs="Arial" w:hint="eastAsia"/>
          <w:color w:val="333333"/>
          <w:sz w:val="24"/>
        </w:rPr>
        <w:t>；</w:t>
      </w:r>
    </w:p>
    <w:p w:rsidR="0020703F" w:rsidRPr="0020703F" w:rsidRDefault="0020703F" w:rsidP="0020703F">
      <w:pPr>
        <w:adjustRightInd w:val="0"/>
        <w:snapToGrid w:val="0"/>
        <w:spacing w:line="520" w:lineRule="exact"/>
        <w:ind w:firstLine="480"/>
        <w:rPr>
          <w:rFonts w:ascii="微软雅黑" w:eastAsia="微软雅黑" w:hAnsi="微软雅黑" w:cs="Arial" w:hint="eastAsia"/>
          <w:color w:val="333333"/>
          <w:sz w:val="24"/>
        </w:rPr>
      </w:pPr>
      <w:r>
        <w:rPr>
          <w:rFonts w:ascii="微软雅黑" w:eastAsia="微软雅黑" w:hAnsi="微软雅黑" w:cs="Arial" w:hint="eastAsia"/>
          <w:color w:val="333333"/>
          <w:sz w:val="24"/>
        </w:rPr>
        <w:t>根据实际</w:t>
      </w:r>
      <w:r>
        <w:rPr>
          <w:rFonts w:ascii="微软雅黑" w:eastAsia="微软雅黑" w:hAnsi="微软雅黑" w:cs="Arial"/>
          <w:color w:val="333333"/>
          <w:sz w:val="24"/>
        </w:rPr>
        <w:t>情况完成导师</w:t>
      </w:r>
      <w:r>
        <w:rPr>
          <w:rFonts w:ascii="微软雅黑" w:eastAsia="微软雅黑" w:hAnsi="微软雅黑" w:cs="Arial" w:hint="eastAsia"/>
          <w:color w:val="333333"/>
          <w:sz w:val="24"/>
        </w:rPr>
        <w:t>布置</w:t>
      </w:r>
      <w:r>
        <w:rPr>
          <w:rFonts w:ascii="微软雅黑" w:eastAsia="微软雅黑" w:hAnsi="微软雅黑" w:cs="Arial"/>
          <w:color w:val="333333"/>
          <w:sz w:val="24"/>
        </w:rPr>
        <w:t>的学习或工作任务</w:t>
      </w:r>
      <w:r>
        <w:rPr>
          <w:rFonts w:ascii="微软雅黑" w:eastAsia="微软雅黑" w:hAnsi="微软雅黑" w:cs="Arial" w:hint="eastAsia"/>
          <w:color w:val="333333"/>
          <w:sz w:val="24"/>
        </w:rPr>
        <w:t>；</w:t>
      </w:r>
    </w:p>
    <w:p w:rsidR="0020703F" w:rsidRDefault="0020703F" w:rsidP="0020703F">
      <w:pPr>
        <w:adjustRightInd w:val="0"/>
        <w:snapToGrid w:val="0"/>
        <w:spacing w:line="520" w:lineRule="exact"/>
        <w:ind w:firstLine="480"/>
        <w:rPr>
          <w:rFonts w:ascii="微软雅黑" w:eastAsia="微软雅黑" w:hAnsi="微软雅黑" w:cs="Arial"/>
          <w:color w:val="333333"/>
          <w:sz w:val="24"/>
        </w:rPr>
      </w:pPr>
      <w:r>
        <w:rPr>
          <w:rFonts w:ascii="微软雅黑" w:eastAsia="微软雅黑" w:hAnsi="微软雅黑" w:cs="Arial"/>
          <w:color w:val="333333"/>
          <w:sz w:val="24"/>
        </w:rPr>
        <w:t>可以向校友导师寻求指导</w:t>
      </w:r>
      <w:r>
        <w:rPr>
          <w:rFonts w:ascii="微软雅黑" w:eastAsia="微软雅黑" w:hAnsi="微软雅黑" w:cs="Arial" w:hint="eastAsia"/>
          <w:color w:val="333333"/>
          <w:sz w:val="24"/>
        </w:rPr>
        <w:t>或</w:t>
      </w:r>
      <w:r>
        <w:rPr>
          <w:rFonts w:ascii="微软雅黑" w:eastAsia="微软雅黑" w:hAnsi="微软雅黑" w:cs="Arial"/>
          <w:color w:val="333333"/>
          <w:sz w:val="24"/>
        </w:rPr>
        <w:t>建议</w:t>
      </w:r>
      <w:r>
        <w:rPr>
          <w:rFonts w:ascii="微软雅黑" w:eastAsia="微软雅黑" w:hAnsi="微软雅黑" w:cs="Arial" w:hint="eastAsia"/>
          <w:color w:val="333333"/>
          <w:sz w:val="24"/>
        </w:rPr>
        <w:t>，</w:t>
      </w:r>
      <w:r>
        <w:rPr>
          <w:rFonts w:ascii="微软雅黑" w:eastAsia="微软雅黑" w:hAnsi="微软雅黑" w:cs="Arial" w:hint="eastAsia"/>
          <w:color w:val="333333"/>
          <w:sz w:val="24"/>
        </w:rPr>
        <w:t>但</w:t>
      </w:r>
      <w:r>
        <w:rPr>
          <w:rFonts w:ascii="微软雅黑" w:eastAsia="微软雅黑" w:hAnsi="微软雅黑" w:cs="Arial"/>
          <w:color w:val="333333"/>
          <w:sz w:val="24"/>
        </w:rPr>
        <w:t>不得</w:t>
      </w:r>
      <w:r>
        <w:rPr>
          <w:rFonts w:ascii="微软雅黑" w:eastAsia="微软雅黑" w:hAnsi="微软雅黑" w:cs="Arial" w:hint="eastAsia"/>
          <w:color w:val="333333"/>
          <w:sz w:val="24"/>
        </w:rPr>
        <w:t>直接</w:t>
      </w:r>
      <w:r>
        <w:rPr>
          <w:rFonts w:ascii="微软雅黑" w:eastAsia="微软雅黑" w:hAnsi="微软雅黑" w:cs="Arial"/>
          <w:color w:val="333333"/>
          <w:sz w:val="24"/>
        </w:rPr>
        <w:t>要求</w:t>
      </w:r>
      <w:r>
        <w:rPr>
          <w:rFonts w:ascii="微软雅黑" w:eastAsia="微软雅黑" w:hAnsi="微软雅黑" w:cs="Arial" w:hint="eastAsia"/>
          <w:color w:val="333333"/>
          <w:sz w:val="24"/>
        </w:rPr>
        <w:t>校友导师</w:t>
      </w:r>
      <w:r>
        <w:rPr>
          <w:rFonts w:ascii="微软雅黑" w:eastAsia="微软雅黑" w:hAnsi="微软雅黑" w:cs="Arial"/>
          <w:color w:val="333333"/>
          <w:sz w:val="24"/>
        </w:rPr>
        <w:t>帮助解决问题</w:t>
      </w:r>
      <w:r>
        <w:rPr>
          <w:rFonts w:ascii="微软雅黑" w:eastAsia="微软雅黑" w:hAnsi="微软雅黑" w:cs="Arial" w:hint="eastAsia"/>
          <w:color w:val="333333"/>
          <w:sz w:val="24"/>
        </w:rPr>
        <w:t>。</w:t>
      </w:r>
    </w:p>
    <w:p w:rsidR="00516985" w:rsidRDefault="0020703F" w:rsidP="0020703F">
      <w:pPr>
        <w:adjustRightInd w:val="0"/>
        <w:snapToGrid w:val="0"/>
        <w:spacing w:line="520" w:lineRule="exact"/>
        <w:rPr>
          <w:rFonts w:ascii="微软雅黑" w:eastAsia="微软雅黑" w:hAnsi="微软雅黑" w:cs="Arial"/>
          <w:color w:val="333333"/>
          <w:sz w:val="24"/>
        </w:rPr>
      </w:pPr>
      <w:r>
        <w:rPr>
          <w:rFonts w:ascii="微软雅黑" w:eastAsia="微软雅黑" w:hAnsi="微软雅黑" w:cs="Arial" w:hint="eastAsia"/>
          <w:color w:val="333333"/>
          <w:sz w:val="24"/>
        </w:rPr>
        <w:t>三</w:t>
      </w:r>
      <w:r w:rsidR="00516985">
        <w:rPr>
          <w:rFonts w:ascii="微软雅黑" w:eastAsia="微软雅黑" w:hAnsi="微软雅黑" w:cs="Arial"/>
          <w:color w:val="333333"/>
          <w:sz w:val="24"/>
        </w:rPr>
        <w:t>、</w:t>
      </w:r>
      <w:r w:rsidR="00516985">
        <w:rPr>
          <w:rFonts w:ascii="微软雅黑" w:eastAsia="微软雅黑" w:hAnsi="微软雅黑" w:cs="Arial" w:hint="eastAsia"/>
          <w:color w:val="333333"/>
          <w:sz w:val="24"/>
        </w:rPr>
        <w:t>团队</w:t>
      </w:r>
      <w:r w:rsidR="00516985">
        <w:rPr>
          <w:rFonts w:ascii="微软雅黑" w:eastAsia="微软雅黑" w:hAnsi="微软雅黑" w:cs="Arial"/>
          <w:color w:val="333333"/>
          <w:sz w:val="24"/>
        </w:rPr>
        <w:t>管理</w:t>
      </w:r>
    </w:p>
    <w:p w:rsidR="00516985" w:rsidRDefault="00BC5835" w:rsidP="00516985">
      <w:pPr>
        <w:adjustRightInd w:val="0"/>
        <w:snapToGrid w:val="0"/>
        <w:spacing w:line="520" w:lineRule="exact"/>
        <w:ind w:firstLine="480"/>
        <w:rPr>
          <w:rFonts w:ascii="微软雅黑" w:eastAsia="微软雅黑" w:hAnsi="微软雅黑" w:cs="Arial" w:hint="eastAsia"/>
          <w:color w:val="333333"/>
          <w:sz w:val="24"/>
        </w:rPr>
      </w:pPr>
      <w:r>
        <w:rPr>
          <w:rFonts w:ascii="微软雅黑" w:eastAsia="微软雅黑" w:hAnsi="微软雅黑" w:cs="Arial" w:hint="eastAsia"/>
          <w:color w:val="333333"/>
          <w:sz w:val="24"/>
        </w:rPr>
        <w:t>每个</w:t>
      </w:r>
      <w:r w:rsidR="00516985">
        <w:rPr>
          <w:rFonts w:ascii="微软雅黑" w:eastAsia="微软雅黑" w:hAnsi="微软雅黑" w:cs="Arial"/>
          <w:color w:val="333333"/>
          <w:sz w:val="24"/>
        </w:rPr>
        <w:t>导师团队</w:t>
      </w:r>
      <w:r w:rsidR="00516985">
        <w:rPr>
          <w:rFonts w:ascii="微软雅黑" w:eastAsia="微软雅黑" w:hAnsi="微软雅黑" w:cs="Arial" w:hint="eastAsia"/>
          <w:color w:val="333333"/>
          <w:sz w:val="24"/>
        </w:rPr>
        <w:t>应推选</w:t>
      </w:r>
      <w:r w:rsidR="00516985">
        <w:rPr>
          <w:rFonts w:ascii="微软雅黑" w:eastAsia="微软雅黑" w:hAnsi="微软雅黑" w:cs="Arial"/>
          <w:color w:val="333333"/>
          <w:sz w:val="24"/>
        </w:rPr>
        <w:t>一位</w:t>
      </w:r>
      <w:r>
        <w:rPr>
          <w:rFonts w:ascii="微软雅黑" w:eastAsia="微软雅黑" w:hAnsi="微软雅黑" w:cs="Arial" w:hint="eastAsia"/>
          <w:color w:val="333333"/>
          <w:sz w:val="24"/>
        </w:rPr>
        <w:t>同学</w:t>
      </w:r>
      <w:r>
        <w:rPr>
          <w:rFonts w:ascii="微软雅黑" w:eastAsia="微软雅黑" w:hAnsi="微软雅黑" w:cs="Arial"/>
          <w:color w:val="333333"/>
          <w:sz w:val="24"/>
        </w:rPr>
        <w:t>作为</w:t>
      </w:r>
      <w:r w:rsidR="00516985">
        <w:rPr>
          <w:rFonts w:ascii="微软雅黑" w:eastAsia="微软雅黑" w:hAnsi="微软雅黑" w:cs="Arial"/>
          <w:color w:val="333333"/>
          <w:sz w:val="24"/>
        </w:rPr>
        <w:t>联系人</w:t>
      </w:r>
      <w:r w:rsidR="0020703F">
        <w:rPr>
          <w:rFonts w:ascii="微软雅黑" w:eastAsia="微软雅黑" w:hAnsi="微软雅黑" w:cs="Arial" w:hint="eastAsia"/>
          <w:color w:val="333333"/>
          <w:sz w:val="24"/>
        </w:rPr>
        <w:t>并负责</w:t>
      </w:r>
      <w:r w:rsidR="0020703F">
        <w:rPr>
          <w:rFonts w:ascii="微软雅黑" w:eastAsia="微软雅黑" w:hAnsi="微软雅黑" w:cs="Arial"/>
          <w:color w:val="333333"/>
          <w:sz w:val="24"/>
        </w:rPr>
        <w:t>以下事项：</w:t>
      </w:r>
    </w:p>
    <w:p w:rsidR="00516985" w:rsidRDefault="00516985" w:rsidP="00516985">
      <w:pPr>
        <w:adjustRightInd w:val="0"/>
        <w:snapToGrid w:val="0"/>
        <w:spacing w:line="520" w:lineRule="exact"/>
        <w:ind w:firstLine="480"/>
        <w:rPr>
          <w:rFonts w:ascii="微软雅黑" w:eastAsia="微软雅黑" w:hAnsi="微软雅黑" w:cs="Arial"/>
          <w:color w:val="333333"/>
          <w:sz w:val="24"/>
        </w:rPr>
      </w:pPr>
      <w:r>
        <w:rPr>
          <w:rFonts w:ascii="微软雅黑" w:eastAsia="微软雅黑" w:hAnsi="微软雅黑" w:cs="Arial"/>
          <w:color w:val="333333"/>
          <w:sz w:val="24"/>
        </w:rPr>
        <w:t>协助导师组织安排各类活动</w:t>
      </w:r>
      <w:r>
        <w:rPr>
          <w:rFonts w:ascii="微软雅黑" w:eastAsia="微软雅黑" w:hAnsi="微软雅黑" w:cs="Arial" w:hint="eastAsia"/>
          <w:color w:val="333333"/>
          <w:sz w:val="24"/>
        </w:rPr>
        <w:t>；</w:t>
      </w:r>
    </w:p>
    <w:p w:rsidR="00516985" w:rsidRDefault="00516985" w:rsidP="00BC5835">
      <w:pPr>
        <w:adjustRightInd w:val="0"/>
        <w:snapToGrid w:val="0"/>
        <w:spacing w:line="520" w:lineRule="exact"/>
        <w:ind w:firstLine="480"/>
        <w:rPr>
          <w:rFonts w:ascii="微软雅黑" w:eastAsia="微软雅黑" w:hAnsi="微软雅黑" w:cs="Arial"/>
          <w:color w:val="333333"/>
          <w:sz w:val="24"/>
        </w:rPr>
      </w:pPr>
      <w:r>
        <w:rPr>
          <w:rFonts w:ascii="微软雅黑" w:eastAsia="微软雅黑" w:hAnsi="微软雅黑" w:cs="Arial" w:hint="eastAsia"/>
          <w:color w:val="333333"/>
          <w:sz w:val="24"/>
        </w:rPr>
        <w:t>团队内部及</w:t>
      </w:r>
      <w:r>
        <w:rPr>
          <w:rFonts w:ascii="微软雅黑" w:eastAsia="微软雅黑" w:hAnsi="微软雅黑" w:cs="Arial"/>
          <w:color w:val="333333"/>
          <w:sz w:val="24"/>
        </w:rPr>
        <w:t>团队间沟通</w:t>
      </w:r>
      <w:r>
        <w:rPr>
          <w:rFonts w:ascii="微软雅黑" w:eastAsia="微软雅黑" w:hAnsi="微软雅黑" w:cs="Arial" w:hint="eastAsia"/>
          <w:color w:val="333333"/>
          <w:sz w:val="24"/>
        </w:rPr>
        <w:t>与</w:t>
      </w:r>
      <w:r>
        <w:rPr>
          <w:rFonts w:ascii="微软雅黑" w:eastAsia="微软雅黑" w:hAnsi="微软雅黑" w:cs="Arial"/>
          <w:color w:val="333333"/>
          <w:sz w:val="24"/>
        </w:rPr>
        <w:t>协调</w:t>
      </w:r>
      <w:r>
        <w:rPr>
          <w:rFonts w:ascii="微软雅黑" w:eastAsia="微软雅黑" w:hAnsi="微软雅黑" w:cs="Arial" w:hint="eastAsia"/>
          <w:color w:val="333333"/>
          <w:sz w:val="24"/>
        </w:rPr>
        <w:t>；</w:t>
      </w:r>
    </w:p>
    <w:p w:rsidR="00BC5835" w:rsidRDefault="00BC5835" w:rsidP="00BC5835">
      <w:pPr>
        <w:adjustRightInd w:val="0"/>
        <w:snapToGrid w:val="0"/>
        <w:spacing w:line="520" w:lineRule="exact"/>
        <w:ind w:firstLine="480"/>
        <w:rPr>
          <w:rFonts w:ascii="微软雅黑" w:eastAsia="微软雅黑" w:hAnsi="微软雅黑" w:cs="Arial" w:hint="eastAsia"/>
          <w:color w:val="333333"/>
          <w:sz w:val="24"/>
        </w:rPr>
      </w:pPr>
      <w:r>
        <w:rPr>
          <w:rFonts w:ascii="微软雅黑" w:eastAsia="微软雅黑" w:hAnsi="微软雅黑" w:cs="Arial" w:hint="eastAsia"/>
          <w:color w:val="333333"/>
          <w:sz w:val="24"/>
        </w:rPr>
        <w:t>协调</w:t>
      </w:r>
      <w:r>
        <w:rPr>
          <w:rFonts w:ascii="微软雅黑" w:eastAsia="微软雅黑" w:hAnsi="微软雅黑" w:cs="Arial"/>
          <w:color w:val="333333"/>
          <w:sz w:val="24"/>
        </w:rPr>
        <w:t>活动资料整理以及新闻宣传；</w:t>
      </w:r>
    </w:p>
    <w:p w:rsidR="00BC5835" w:rsidRDefault="00516985" w:rsidP="00BC5835">
      <w:pPr>
        <w:adjustRightInd w:val="0"/>
        <w:snapToGrid w:val="0"/>
        <w:spacing w:line="520" w:lineRule="exact"/>
        <w:ind w:firstLine="480"/>
        <w:rPr>
          <w:rFonts w:ascii="微软雅黑" w:eastAsia="微软雅黑" w:hAnsi="微软雅黑" w:cs="Arial"/>
          <w:color w:val="333333"/>
          <w:sz w:val="24"/>
        </w:rPr>
      </w:pPr>
      <w:r>
        <w:rPr>
          <w:rFonts w:ascii="微软雅黑" w:eastAsia="微软雅黑" w:hAnsi="微软雅黑" w:cs="Arial" w:hint="eastAsia"/>
          <w:color w:val="333333"/>
          <w:sz w:val="24"/>
        </w:rPr>
        <w:t>与M</w:t>
      </w:r>
      <w:r>
        <w:rPr>
          <w:rFonts w:ascii="微软雅黑" w:eastAsia="微软雅黑" w:hAnsi="微软雅黑" w:cs="Arial"/>
          <w:color w:val="333333"/>
          <w:sz w:val="24"/>
        </w:rPr>
        <w:t>BA</w:t>
      </w:r>
      <w:r>
        <w:rPr>
          <w:rFonts w:ascii="微软雅黑" w:eastAsia="微软雅黑" w:hAnsi="微软雅黑" w:cs="Arial" w:hint="eastAsia"/>
          <w:color w:val="333333"/>
          <w:sz w:val="24"/>
        </w:rPr>
        <w:t>中心</w:t>
      </w:r>
      <w:r>
        <w:rPr>
          <w:rFonts w:ascii="微软雅黑" w:eastAsia="微软雅黑" w:hAnsi="微软雅黑" w:cs="Arial"/>
          <w:color w:val="333333"/>
          <w:sz w:val="24"/>
        </w:rPr>
        <w:t>保持联系</w:t>
      </w:r>
      <w:r>
        <w:rPr>
          <w:rFonts w:ascii="微软雅黑" w:eastAsia="微软雅黑" w:hAnsi="微软雅黑" w:cs="Arial" w:hint="eastAsia"/>
          <w:color w:val="333333"/>
          <w:sz w:val="24"/>
        </w:rPr>
        <w:t>与</w:t>
      </w:r>
      <w:r>
        <w:rPr>
          <w:rFonts w:ascii="微软雅黑" w:eastAsia="微软雅黑" w:hAnsi="微软雅黑" w:cs="Arial"/>
          <w:color w:val="333333"/>
          <w:sz w:val="24"/>
        </w:rPr>
        <w:t>沟通</w:t>
      </w:r>
      <w:r>
        <w:rPr>
          <w:rFonts w:ascii="微软雅黑" w:eastAsia="微软雅黑" w:hAnsi="微软雅黑" w:cs="Arial" w:hint="eastAsia"/>
          <w:color w:val="333333"/>
          <w:sz w:val="24"/>
        </w:rPr>
        <w:t>；</w:t>
      </w:r>
    </w:p>
    <w:p w:rsidR="00AB0FDF" w:rsidRDefault="0020703F" w:rsidP="00516985">
      <w:pPr>
        <w:adjustRightInd w:val="0"/>
        <w:snapToGrid w:val="0"/>
        <w:spacing w:line="520" w:lineRule="exact"/>
        <w:rPr>
          <w:rFonts w:ascii="微软雅黑" w:eastAsia="微软雅黑" w:hAnsi="微软雅黑" w:cs="Arial" w:hint="eastAsia"/>
          <w:color w:val="333333"/>
          <w:sz w:val="24"/>
        </w:rPr>
      </w:pPr>
      <w:r>
        <w:rPr>
          <w:rFonts w:ascii="微软雅黑" w:eastAsia="微软雅黑" w:hAnsi="微软雅黑" w:cs="Arial" w:hint="eastAsia"/>
          <w:color w:val="333333"/>
          <w:sz w:val="24"/>
        </w:rPr>
        <w:t>四</w:t>
      </w:r>
      <w:r w:rsidR="00516985">
        <w:rPr>
          <w:rFonts w:ascii="微软雅黑" w:eastAsia="微软雅黑" w:hAnsi="微软雅黑" w:cs="Arial"/>
          <w:color w:val="333333"/>
          <w:sz w:val="24"/>
        </w:rPr>
        <w:t>、</w:t>
      </w:r>
      <w:r w:rsidR="00BC5835">
        <w:rPr>
          <w:rFonts w:ascii="微软雅黑" w:eastAsia="微软雅黑" w:hAnsi="微软雅黑" w:cs="Arial" w:hint="eastAsia"/>
          <w:color w:val="333333"/>
          <w:sz w:val="24"/>
        </w:rPr>
        <w:t>活动评价</w:t>
      </w:r>
      <w:r>
        <w:rPr>
          <w:rFonts w:ascii="微软雅黑" w:eastAsia="微软雅黑" w:hAnsi="微软雅黑" w:cs="Arial" w:hint="eastAsia"/>
          <w:color w:val="333333"/>
          <w:sz w:val="24"/>
        </w:rPr>
        <w:t>与</w:t>
      </w:r>
      <w:r>
        <w:rPr>
          <w:rFonts w:ascii="微软雅黑" w:eastAsia="微软雅黑" w:hAnsi="微软雅黑" w:cs="Arial"/>
          <w:color w:val="333333"/>
          <w:sz w:val="24"/>
        </w:rPr>
        <w:t>总结</w:t>
      </w:r>
    </w:p>
    <w:p w:rsidR="00BC5835" w:rsidRDefault="0020703F" w:rsidP="0020703F">
      <w:pPr>
        <w:adjustRightInd w:val="0"/>
        <w:snapToGrid w:val="0"/>
        <w:spacing w:line="520" w:lineRule="exact"/>
        <w:ind w:firstLine="480"/>
        <w:rPr>
          <w:rFonts w:ascii="微软雅黑" w:eastAsia="微软雅黑" w:hAnsi="微软雅黑" w:cs="Arial" w:hint="eastAsia"/>
          <w:color w:val="333333"/>
          <w:sz w:val="24"/>
        </w:rPr>
      </w:pPr>
      <w:r>
        <w:rPr>
          <w:rFonts w:ascii="微软雅黑" w:eastAsia="微软雅黑" w:hAnsi="微软雅黑" w:cs="Arial" w:hint="eastAsia"/>
          <w:color w:val="333333"/>
          <w:sz w:val="24"/>
        </w:rPr>
        <w:t>当期</w:t>
      </w:r>
      <w:r w:rsidR="00BC5835">
        <w:rPr>
          <w:rFonts w:ascii="微软雅黑" w:eastAsia="微软雅黑" w:hAnsi="微软雅黑" w:cs="Arial" w:hint="eastAsia"/>
          <w:color w:val="333333"/>
          <w:sz w:val="24"/>
        </w:rPr>
        <w:t>校友导师</w:t>
      </w:r>
      <w:r w:rsidR="00BC5835">
        <w:rPr>
          <w:rFonts w:ascii="微软雅黑" w:eastAsia="微软雅黑" w:hAnsi="微软雅黑" w:cs="Arial"/>
          <w:color w:val="333333"/>
          <w:sz w:val="24"/>
        </w:rPr>
        <w:t>计划</w:t>
      </w:r>
      <w:r>
        <w:rPr>
          <w:rFonts w:ascii="微软雅黑" w:eastAsia="微软雅黑" w:hAnsi="微软雅黑" w:cs="Arial" w:hint="eastAsia"/>
          <w:color w:val="333333"/>
          <w:sz w:val="24"/>
        </w:rPr>
        <w:t>结束后</w:t>
      </w:r>
      <w:r>
        <w:rPr>
          <w:rFonts w:ascii="微软雅黑" w:eastAsia="微软雅黑" w:hAnsi="微软雅黑" w:cs="Arial"/>
          <w:color w:val="333333"/>
          <w:sz w:val="24"/>
        </w:rPr>
        <w:t>，请登陆</w:t>
      </w:r>
      <w:r>
        <w:rPr>
          <w:rFonts w:ascii="微软雅黑" w:eastAsia="微软雅黑" w:hAnsi="微软雅黑" w:cs="Arial" w:hint="eastAsia"/>
          <w:color w:val="333333"/>
          <w:sz w:val="24"/>
        </w:rPr>
        <w:t>选导</w:t>
      </w:r>
      <w:r>
        <w:rPr>
          <w:rFonts w:ascii="微软雅黑" w:eastAsia="微软雅黑" w:hAnsi="微软雅黑" w:cs="Arial"/>
          <w:color w:val="333333"/>
          <w:sz w:val="24"/>
        </w:rPr>
        <w:t>系统完成</w:t>
      </w:r>
      <w:r>
        <w:rPr>
          <w:rFonts w:ascii="微软雅黑" w:eastAsia="微软雅黑" w:hAnsi="微软雅黑" w:cs="Arial" w:hint="eastAsia"/>
          <w:color w:val="333333"/>
          <w:sz w:val="24"/>
        </w:rPr>
        <w:t>对于</w:t>
      </w:r>
      <w:r>
        <w:rPr>
          <w:rFonts w:ascii="微软雅黑" w:eastAsia="微软雅黑" w:hAnsi="微软雅黑" w:cs="Arial"/>
          <w:color w:val="333333"/>
          <w:sz w:val="24"/>
        </w:rPr>
        <w:t>导师以及本次活动的评价，</w:t>
      </w:r>
      <w:r>
        <w:rPr>
          <w:rFonts w:ascii="微软雅黑" w:eastAsia="微软雅黑" w:hAnsi="微软雅黑" w:cs="Arial" w:hint="eastAsia"/>
          <w:color w:val="333333"/>
          <w:sz w:val="24"/>
        </w:rPr>
        <w:t>共同</w:t>
      </w:r>
      <w:r>
        <w:rPr>
          <w:rFonts w:ascii="微软雅黑" w:eastAsia="微软雅黑" w:hAnsi="微软雅黑" w:cs="Arial"/>
          <w:color w:val="333333"/>
          <w:sz w:val="24"/>
        </w:rPr>
        <w:t>帮助MBA</w:t>
      </w:r>
      <w:r>
        <w:rPr>
          <w:rFonts w:ascii="微软雅黑" w:eastAsia="微软雅黑" w:hAnsi="微软雅黑" w:cs="Arial" w:hint="eastAsia"/>
          <w:color w:val="333333"/>
          <w:sz w:val="24"/>
        </w:rPr>
        <w:t>中心</w:t>
      </w:r>
      <w:r>
        <w:rPr>
          <w:rFonts w:ascii="微软雅黑" w:eastAsia="微软雅黑" w:hAnsi="微软雅黑" w:cs="Arial"/>
          <w:color w:val="333333"/>
          <w:sz w:val="24"/>
        </w:rPr>
        <w:t>不断提升校友导师计划的</w:t>
      </w:r>
      <w:r>
        <w:rPr>
          <w:rFonts w:ascii="微软雅黑" w:eastAsia="微软雅黑" w:hAnsi="微软雅黑" w:cs="Arial" w:hint="eastAsia"/>
          <w:color w:val="333333"/>
          <w:sz w:val="24"/>
        </w:rPr>
        <w:t>价值</w:t>
      </w:r>
      <w:r>
        <w:rPr>
          <w:rFonts w:ascii="微软雅黑" w:eastAsia="微软雅黑" w:hAnsi="微软雅黑" w:cs="Arial"/>
          <w:color w:val="333333"/>
          <w:sz w:val="24"/>
        </w:rPr>
        <w:t>。</w:t>
      </w:r>
    </w:p>
    <w:p w:rsidR="002C1744" w:rsidRPr="002C1744" w:rsidRDefault="0020703F" w:rsidP="0020703F">
      <w:pPr>
        <w:adjustRightInd w:val="0"/>
        <w:snapToGrid w:val="0"/>
        <w:spacing w:line="480" w:lineRule="exact"/>
        <w:rPr>
          <w:rFonts w:ascii="微软雅黑" w:eastAsia="微软雅黑" w:hAnsi="微软雅黑" w:cs="Arial" w:hint="eastAsia"/>
          <w:color w:val="333333"/>
          <w:kern w:val="0"/>
          <w:sz w:val="24"/>
        </w:rPr>
      </w:pPr>
      <w:r>
        <w:rPr>
          <w:rFonts w:ascii="微软雅黑" w:eastAsia="微软雅黑" w:hAnsi="微软雅黑" w:cs="Arial" w:hint="eastAsia"/>
          <w:color w:val="333333"/>
          <w:sz w:val="24"/>
        </w:rPr>
        <w:t xml:space="preserve">    配合</w:t>
      </w:r>
      <w:r>
        <w:rPr>
          <w:rFonts w:ascii="微软雅黑" w:eastAsia="微软雅黑" w:hAnsi="微软雅黑" w:cs="Arial"/>
          <w:color w:val="333333"/>
          <w:sz w:val="24"/>
        </w:rPr>
        <w:t>完成校友导师计划的各类宣传和推广工作。</w:t>
      </w:r>
      <w:bookmarkStart w:id="0" w:name="_GoBack"/>
      <w:bookmarkEnd w:id="0"/>
    </w:p>
    <w:sectPr w:rsidR="002C1744" w:rsidRPr="002C1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F40" w:rsidRDefault="00097F40" w:rsidP="00AA4BEA">
      <w:r>
        <w:separator/>
      </w:r>
    </w:p>
  </w:endnote>
  <w:endnote w:type="continuationSeparator" w:id="0">
    <w:p w:rsidR="00097F40" w:rsidRDefault="00097F40" w:rsidP="00AA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F40" w:rsidRDefault="00097F40" w:rsidP="00AA4BEA">
      <w:r>
        <w:separator/>
      </w:r>
    </w:p>
  </w:footnote>
  <w:footnote w:type="continuationSeparator" w:id="0">
    <w:p w:rsidR="00097F40" w:rsidRDefault="00097F40" w:rsidP="00AA4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59"/>
    <w:rsid w:val="00097F40"/>
    <w:rsid w:val="000F554A"/>
    <w:rsid w:val="000F5E43"/>
    <w:rsid w:val="00124508"/>
    <w:rsid w:val="00131FE3"/>
    <w:rsid w:val="00137A49"/>
    <w:rsid w:val="00151548"/>
    <w:rsid w:val="0020703F"/>
    <w:rsid w:val="002C1744"/>
    <w:rsid w:val="00364715"/>
    <w:rsid w:val="00430382"/>
    <w:rsid w:val="00441E96"/>
    <w:rsid w:val="00516985"/>
    <w:rsid w:val="0056567B"/>
    <w:rsid w:val="005C10D2"/>
    <w:rsid w:val="00772542"/>
    <w:rsid w:val="009E05FC"/>
    <w:rsid w:val="00A35D31"/>
    <w:rsid w:val="00A86B1B"/>
    <w:rsid w:val="00AA4BEA"/>
    <w:rsid w:val="00AB0FDF"/>
    <w:rsid w:val="00AC1559"/>
    <w:rsid w:val="00AF31FB"/>
    <w:rsid w:val="00B92827"/>
    <w:rsid w:val="00BC5835"/>
    <w:rsid w:val="00CE2241"/>
    <w:rsid w:val="00CF190E"/>
    <w:rsid w:val="00D13206"/>
    <w:rsid w:val="00D41ED9"/>
    <w:rsid w:val="00D67E5F"/>
    <w:rsid w:val="00DA6CFD"/>
    <w:rsid w:val="00DB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5015FF-D545-4FB6-8ED9-34F475FC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B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B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82</Words>
  <Characters>473</Characters>
  <Application>Microsoft Office Word</Application>
  <DocSecurity>0</DocSecurity>
  <Lines>3</Lines>
  <Paragraphs>1</Paragraphs>
  <ScaleCrop>false</ScaleCrop>
  <Company>微软中国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xinghua wu</dc:creator>
  <cp:keywords/>
  <dc:description/>
  <cp:lastModifiedBy>xinghua wu</cp:lastModifiedBy>
  <cp:revision>19</cp:revision>
  <dcterms:created xsi:type="dcterms:W3CDTF">2014-03-06T02:06:00Z</dcterms:created>
  <dcterms:modified xsi:type="dcterms:W3CDTF">2014-11-26T02:54:00Z</dcterms:modified>
</cp:coreProperties>
</file>